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uto"/>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附件4：</w:t>
      </w: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ascii="黑体" w:eastAsia="黑体" w:cs="Times New Roman"/>
          <w:b/>
          <w:bCs/>
          <w:sz w:val="30"/>
          <w:szCs w:val="30"/>
        </w:rPr>
      </w:pPr>
      <w:r>
        <w:rPr>
          <w:rFonts w:hint="eastAsia" w:ascii="仿宋_GB2312" w:eastAsia="仿宋_GB2312" w:cs="仿宋_GB2312"/>
          <w:b/>
          <w:bCs/>
          <w:sz w:val="30"/>
          <w:szCs w:val="30"/>
        </w:rPr>
        <w:t>考生笔试纪律与注意事项</w:t>
      </w: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ascii="黑体" w:eastAsia="黑体" w:cs="Times New Roman"/>
          <w:b/>
          <w:bCs/>
          <w:sz w:val="30"/>
          <w:szCs w:val="30"/>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1、参加笔试的考生须</w:t>
      </w:r>
      <w:r>
        <w:rPr>
          <w:rFonts w:hint="eastAsia" w:ascii="仿宋" w:hAnsi="仿宋" w:eastAsia="仿宋" w:cs="Times New Roman"/>
          <w:color w:val="333333"/>
          <w:sz w:val="28"/>
          <w:szCs w:val="28"/>
          <w:shd w:val="clear" w:color="auto" w:fill="FFFFFF"/>
          <w:lang w:val="en-US" w:eastAsia="zh-CN"/>
        </w:rPr>
        <w:t xml:space="preserve">  4</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 xml:space="preserve"> 9 </w:t>
      </w:r>
      <w:r>
        <w:rPr>
          <w:rFonts w:hint="eastAsia" w:ascii="仿宋" w:hAnsi="仿宋" w:eastAsia="仿宋" w:cs="Times New Roman"/>
          <w:color w:val="333333"/>
          <w:sz w:val="28"/>
          <w:szCs w:val="28"/>
          <w:shd w:val="clear" w:color="auto" w:fill="FFFFFF"/>
        </w:rPr>
        <w:t>日上午9:00前到达准考证上指定的考场，超过上午9:30未到达考场的，取消笔试资格。</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2、携带本人有效身份证原件、准考证原件进入考场，对号入座，按规定交相关工作人员查验。证件不齐、两证信息不一致的，不得参加笔试。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3、进入考点必须关闭手机等一切通讯工具、电子设备，并主动上交考场工作人员，如发现携带不交者，当即取消笔试资格。笔试结束后取回，离开考点后才能开启。</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4、考生须携带黑色墨水签字笔，其它随身物品必须在进入考场前放在工作人员指定位置，笔试结束后带走。</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5、保持考场安静，禁止吸烟，严禁交头接耳，不得窥视他人试卷及其他答题材料。不得做其他违反考试公平公正原则的事情，若有违反，按有关规定进行处理。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6、考生必须在开考后45分钟，方可交卷离开考场。</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7、试卷发放后，考生必须在试卷规定的位置上用黑色墨水签字笔准确填写本人姓名和准考证号，不得做其他标记；听统一信号开始答题，否则，按违纪处理。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8、不得要求监考人员解释试题，如遇试卷分发错误，页码序号不对，字迹模糊等问题，应举手询问。</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9、考生答题时保持试卷及答题卡清洁，凡因弄脏、填涂不清的答题卡，影响评卷结果的，责任由考生自负。</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10、考试时间到，考生应立即停止答题。不得将试卷、答题卡带出考场。</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11、根据笔试成绩从高分到低分按实际录用人数1:</w:t>
      </w:r>
      <w:r>
        <w:rPr>
          <w:rFonts w:hint="eastAsia" w:ascii="仿宋" w:hAnsi="仿宋" w:eastAsia="仿宋" w:cs="Times New Roman"/>
          <w:color w:val="333333"/>
          <w:sz w:val="28"/>
          <w:szCs w:val="28"/>
          <w:shd w:val="clear" w:color="auto" w:fill="FFFFFF"/>
          <w:lang w:val="en-US" w:eastAsia="zh-CN"/>
        </w:rPr>
        <w:t>2</w:t>
      </w:r>
      <w:bookmarkStart w:id="0" w:name="_GoBack"/>
      <w:bookmarkEnd w:id="0"/>
      <w:r>
        <w:rPr>
          <w:rFonts w:hint="eastAsia" w:ascii="仿宋" w:hAnsi="仿宋" w:eastAsia="仿宋" w:cs="Times New Roman"/>
          <w:color w:val="333333"/>
          <w:sz w:val="28"/>
          <w:szCs w:val="28"/>
          <w:shd w:val="clear" w:color="auto" w:fill="FFFFFF"/>
        </w:rPr>
        <w:t>的比例确定面试人员，如果入围最后一名，笔试成绩相同，均进入面试。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12、考生必须服从考试工作人员的管理，接受监考人员的监督和检查。对无理取闹，辱骂、威胁、报复考试工作人员者，按有关纪律和规定处理。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default" w:ascii="仿宋" w:hAnsi="仿宋" w:eastAsia="仿宋" w:cs="Times New Roman"/>
          <w:color w:val="333333"/>
          <w:sz w:val="28"/>
          <w:szCs w:val="28"/>
          <w:shd w:val="clear" w:color="auto" w:fill="FFFFFF"/>
          <w:lang w:val="en-US" w:eastAsia="zh-CN"/>
        </w:rPr>
      </w:pPr>
      <w:r>
        <w:rPr>
          <w:rFonts w:hint="eastAsia" w:ascii="仿宋" w:hAnsi="仿宋" w:eastAsia="仿宋" w:cs="Times New Roman"/>
          <w:color w:val="333333"/>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32" w:firstLineChars="1726"/>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郴州市中才人力资源有限公司</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 xml:space="preserve">                          </w:t>
      </w:r>
      <w:r>
        <w:rPr>
          <w:rFonts w:hint="eastAsia" w:ascii="仿宋" w:hAnsi="仿宋" w:eastAsia="仿宋" w:cs="Times New Roman"/>
          <w:color w:val="333333"/>
          <w:sz w:val="28"/>
          <w:szCs w:val="28"/>
          <w:shd w:val="clear" w:color="auto" w:fill="FFFFFF"/>
          <w:lang w:val="en-US" w:eastAsia="zh-CN"/>
        </w:rPr>
        <w:t xml:space="preserve">     </w:t>
      </w:r>
      <w:r>
        <w:rPr>
          <w:rFonts w:hint="eastAsia" w:ascii="仿宋" w:hAnsi="仿宋" w:eastAsia="仿宋" w:cs="Times New Roman"/>
          <w:color w:val="333333"/>
          <w:sz w:val="28"/>
          <w:szCs w:val="28"/>
          <w:shd w:val="clear" w:color="auto" w:fill="FFFFFF"/>
        </w:rPr>
        <w:t xml:space="preserve">  202</w:t>
      </w:r>
      <w:r>
        <w:rPr>
          <w:rFonts w:hint="eastAsia" w:ascii="仿宋" w:hAnsi="仿宋" w:eastAsia="仿宋" w:cs="Times New Roman"/>
          <w:color w:val="333333"/>
          <w:sz w:val="28"/>
          <w:szCs w:val="28"/>
          <w:shd w:val="clear" w:color="auto" w:fill="FFFFFF"/>
          <w:lang w:val="en-US" w:eastAsia="zh-CN"/>
        </w:rPr>
        <w:t>2</w:t>
      </w:r>
      <w:r>
        <w:rPr>
          <w:rFonts w:hint="eastAsia" w:ascii="仿宋" w:hAnsi="仿宋" w:eastAsia="仿宋" w:cs="Times New Roman"/>
          <w:color w:val="333333"/>
          <w:sz w:val="28"/>
          <w:szCs w:val="28"/>
          <w:shd w:val="clear" w:color="auto" w:fill="FFFFFF"/>
        </w:rPr>
        <w:t>年</w:t>
      </w:r>
      <w:r>
        <w:rPr>
          <w:rFonts w:hint="eastAsia" w:ascii="仿宋" w:hAnsi="仿宋" w:eastAsia="仿宋" w:cs="Times New Roman"/>
          <w:color w:val="333333"/>
          <w:sz w:val="28"/>
          <w:szCs w:val="28"/>
          <w:shd w:val="clear" w:color="auto" w:fill="FFFFFF"/>
          <w:lang w:val="en-US" w:eastAsia="zh-CN"/>
        </w:rPr>
        <w:t>3</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5</w:t>
      </w:r>
      <w:r>
        <w:rPr>
          <w:rFonts w:hint="eastAsia" w:ascii="仿宋" w:hAnsi="仿宋" w:eastAsia="仿宋" w:cs="Times New Roman"/>
          <w:color w:val="333333"/>
          <w:sz w:val="28"/>
          <w:szCs w:val="28"/>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hint="eastAsia" w:ascii="仿宋_GB2312" w:eastAsia="仿宋_GB2312" w:cs="仿宋_GB2312"/>
          <w:b/>
          <w:bCs/>
          <w:sz w:val="30"/>
          <w:szCs w:val="30"/>
        </w:rPr>
      </w:pPr>
      <w:r>
        <w:rPr>
          <w:rFonts w:hint="eastAsia" w:ascii="仿宋_GB2312" w:eastAsia="仿宋_GB2312" w:cs="仿宋_GB2312"/>
          <w:b/>
          <w:bCs/>
          <w:sz w:val="30"/>
          <w:szCs w:val="30"/>
        </w:rPr>
        <w:t>考生面试纪律及注意事项</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1、参加面试的考生须于</w:t>
      </w:r>
      <w:r>
        <w:rPr>
          <w:rFonts w:hint="eastAsia" w:ascii="仿宋" w:hAnsi="仿宋" w:eastAsia="仿宋" w:cs="Times New Roman"/>
          <w:color w:val="333333"/>
          <w:sz w:val="28"/>
          <w:szCs w:val="28"/>
          <w:shd w:val="clear" w:color="auto" w:fill="FFFFFF"/>
          <w:lang w:val="en-US" w:eastAsia="zh-CN"/>
        </w:rPr>
        <w:t xml:space="preserve">  4 </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 xml:space="preserve"> 10 </w:t>
      </w:r>
      <w:r>
        <w:rPr>
          <w:rFonts w:hint="eastAsia" w:ascii="仿宋" w:hAnsi="仿宋" w:eastAsia="仿宋" w:cs="Times New Roman"/>
          <w:color w:val="333333"/>
          <w:sz w:val="28"/>
          <w:szCs w:val="28"/>
          <w:shd w:val="clear" w:color="auto" w:fill="FFFFFF"/>
        </w:rPr>
        <w:t>日上午8:</w:t>
      </w:r>
      <w:r>
        <w:rPr>
          <w:rFonts w:hint="eastAsia" w:ascii="仿宋" w:hAnsi="仿宋" w:eastAsia="仿宋" w:cs="Times New Roman"/>
          <w:color w:val="333333"/>
          <w:sz w:val="28"/>
          <w:szCs w:val="28"/>
          <w:shd w:val="clear" w:color="auto" w:fill="FFFFFF"/>
          <w:lang w:val="en-US" w:eastAsia="zh-CN"/>
        </w:rPr>
        <w:t>0</w:t>
      </w:r>
      <w:r>
        <w:rPr>
          <w:rFonts w:hint="eastAsia" w:ascii="仿宋" w:hAnsi="仿宋" w:eastAsia="仿宋" w:cs="Times New Roman"/>
          <w:color w:val="333333"/>
          <w:sz w:val="28"/>
          <w:szCs w:val="28"/>
          <w:shd w:val="clear" w:color="auto" w:fill="FFFFFF"/>
        </w:rPr>
        <w:t>0前达到指定的候考室，超过上午8:</w:t>
      </w:r>
      <w:r>
        <w:rPr>
          <w:rFonts w:hint="eastAsia" w:ascii="仿宋" w:hAnsi="仿宋" w:eastAsia="仿宋" w:cs="Times New Roman"/>
          <w:color w:val="333333"/>
          <w:sz w:val="28"/>
          <w:szCs w:val="28"/>
          <w:shd w:val="clear" w:color="auto" w:fill="FFFFFF"/>
          <w:lang w:val="en-US" w:eastAsia="zh-CN"/>
        </w:rPr>
        <w:t>0</w:t>
      </w:r>
      <w:r>
        <w:rPr>
          <w:rFonts w:hint="eastAsia" w:ascii="仿宋" w:hAnsi="仿宋" w:eastAsia="仿宋" w:cs="Times New Roman"/>
          <w:color w:val="333333"/>
          <w:sz w:val="28"/>
          <w:szCs w:val="28"/>
          <w:shd w:val="clear" w:color="auto" w:fill="FFFFFF"/>
        </w:rPr>
        <w:t>0未到达候考场的，取消面试资格。</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2、携带本人有效身份证原件、准考证原件进入候考场，按规定交相关工作人员查验。证件不齐、两证信息不一致的，不得参加面试。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3、遵守考场封闭管理规定，进入考点必须关闭手机等一切通讯工具、电子设备，并主动上交候考室工作人员，如发现携带不交者，当即取消面试资格。面试结束后取回，离开考点后才能开启。</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4、考生携带的其它随身物品必须在进入候考室前放在工作人员指定位置，面试结束后带走。</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5、保持候考室、考场安静，不得大声喧哗。听从考点工作人员安排，在指定的区域内按规定活动，按顺序依次进入考场面试。不得做其他违反考试公平公正原则的事情，若有违反，按有关规定进行处理。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6、每位考生抽签后，请自行保管抽签号，严禁泄露抽签号、交换抽签号，违者按零分处理。进入面试考场后，将抽签号和本人身份证、准考证交给考场内的监督人员查验。</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7、每位考生面试时间为5分钟，从主评委宣布“计时开始”起计时。面试时间到，计时员报告“时间到”，考生应立即终止答题。</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8、考生进入考场后要向评委报告面试抽签号，不以任何方式向考官或考室内工作人员透露本人姓名、籍贯、工作单位和毕业学校等个人信息。不得穿有职业特征的服装，不允许在服装、用物上作任何特殊标记，不允许向工作人员打听考试有关信息。一旦违反，取消面试资格或面试成绩。</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9、面试结束后，考生在候分区等候面试成绩单，经工作人员同意后离开考点，不得在考点逗留。在考点不允许与其他人员谈论与考试相关的话题，一旦发现，当即取消面试成绩。</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10、考生应服从统一管理。严禁考生家长及与考生具有回避关系的亲友进入警戒区内，违者取消该考生面试资格。</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default" w:ascii="仿宋" w:hAnsi="仿宋" w:eastAsia="仿宋" w:cs="Times New Roman"/>
          <w:color w:val="333333"/>
          <w:sz w:val="28"/>
          <w:szCs w:val="28"/>
          <w:shd w:val="clear" w:color="auto" w:fill="FFFFFF"/>
          <w:lang w:val="en-US" w:eastAsia="zh-CN"/>
        </w:rPr>
      </w:pPr>
      <w:r>
        <w:rPr>
          <w:rFonts w:hint="eastAsia" w:ascii="仿宋" w:hAnsi="仿宋" w:eastAsia="仿宋" w:cs="Times New Roman"/>
          <w:color w:val="333333"/>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5112" w:firstLineChars="1826"/>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郴州市中才人力资源有限公司</w:t>
      </w:r>
    </w:p>
    <w:p>
      <w:pPr>
        <w:keepNext w:val="0"/>
        <w:keepLines w:val="0"/>
        <w:pageBreakBefore w:val="0"/>
        <w:widowControl/>
        <w:kinsoku/>
        <w:wordWrap/>
        <w:overflowPunct/>
        <w:topLinePunct w:val="0"/>
        <w:autoSpaceDE/>
        <w:autoSpaceDN/>
        <w:bidi w:val="0"/>
        <w:adjustRightInd/>
        <w:spacing w:line="240" w:lineRule="auto"/>
        <w:jc w:val="center"/>
        <w:textAlignment w:val="auto"/>
        <w:rPr>
          <w:rFonts w:ascii="仿宋_GB2312" w:eastAsia="仿宋_GB2312" w:cs="仿宋_GB2312"/>
          <w:b/>
          <w:bCs/>
          <w:sz w:val="32"/>
          <w:szCs w:val="32"/>
        </w:rPr>
      </w:pPr>
      <w:r>
        <w:rPr>
          <w:rFonts w:hint="eastAsia" w:ascii="仿宋" w:hAnsi="仿宋" w:eastAsia="仿宋" w:cs="Times New Roman"/>
          <w:color w:val="333333"/>
          <w:sz w:val="28"/>
          <w:szCs w:val="28"/>
          <w:shd w:val="clear" w:color="auto" w:fill="FFFFFF"/>
        </w:rPr>
        <w:t xml:space="preserve">                           </w:t>
      </w:r>
      <w:r>
        <w:rPr>
          <w:rFonts w:hint="eastAsia" w:ascii="仿宋" w:hAnsi="仿宋" w:eastAsia="仿宋" w:cs="Times New Roman"/>
          <w:color w:val="333333"/>
          <w:sz w:val="28"/>
          <w:szCs w:val="28"/>
          <w:shd w:val="clear" w:color="auto" w:fill="FFFFFF"/>
          <w:lang w:val="en-US" w:eastAsia="zh-CN"/>
        </w:rPr>
        <w:t xml:space="preserve">       </w:t>
      </w:r>
      <w:r>
        <w:rPr>
          <w:rFonts w:hint="eastAsia" w:ascii="仿宋" w:hAnsi="仿宋" w:eastAsia="仿宋" w:cs="Times New Roman"/>
          <w:color w:val="333333"/>
          <w:sz w:val="28"/>
          <w:szCs w:val="28"/>
          <w:shd w:val="clear" w:color="auto" w:fill="FFFFFF"/>
        </w:rPr>
        <w:t xml:space="preserve"> 202</w:t>
      </w:r>
      <w:r>
        <w:rPr>
          <w:rFonts w:hint="eastAsia" w:ascii="仿宋" w:hAnsi="仿宋" w:eastAsia="仿宋" w:cs="Times New Roman"/>
          <w:color w:val="333333"/>
          <w:sz w:val="28"/>
          <w:szCs w:val="28"/>
          <w:shd w:val="clear" w:color="auto" w:fill="FFFFFF"/>
          <w:lang w:val="en-US" w:eastAsia="zh-CN"/>
        </w:rPr>
        <w:t>2</w:t>
      </w:r>
      <w:r>
        <w:rPr>
          <w:rFonts w:hint="eastAsia" w:ascii="仿宋" w:hAnsi="仿宋" w:eastAsia="仿宋" w:cs="Times New Roman"/>
          <w:color w:val="333333"/>
          <w:sz w:val="28"/>
          <w:szCs w:val="28"/>
          <w:shd w:val="clear" w:color="auto" w:fill="FFFFFF"/>
        </w:rPr>
        <w:t>年</w:t>
      </w:r>
      <w:r>
        <w:rPr>
          <w:rFonts w:hint="eastAsia" w:ascii="仿宋" w:hAnsi="仿宋" w:eastAsia="仿宋" w:cs="Times New Roman"/>
          <w:color w:val="333333"/>
          <w:sz w:val="28"/>
          <w:szCs w:val="28"/>
          <w:shd w:val="clear" w:color="auto" w:fill="FFFFFF"/>
          <w:lang w:val="en-US" w:eastAsia="zh-CN"/>
        </w:rPr>
        <w:t>3</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5</w:t>
      </w:r>
      <w:r>
        <w:rPr>
          <w:rFonts w:hint="eastAsia" w:ascii="仿宋" w:hAnsi="仿宋" w:eastAsia="仿宋" w:cs="Times New Roman"/>
          <w:color w:val="333333"/>
          <w:sz w:val="28"/>
          <w:szCs w:val="28"/>
          <w:shd w:val="clear" w:color="auto" w:fill="FFFFFF"/>
        </w:rPr>
        <w:t>日</w:t>
      </w: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95"/>
    <w:rsid w:val="00057C9C"/>
    <w:rsid w:val="000859B3"/>
    <w:rsid w:val="000B206D"/>
    <w:rsid w:val="000D2F13"/>
    <w:rsid w:val="000F06F3"/>
    <w:rsid w:val="000F268B"/>
    <w:rsid w:val="00107C4F"/>
    <w:rsid w:val="00123455"/>
    <w:rsid w:val="00190202"/>
    <w:rsid w:val="001B2E95"/>
    <w:rsid w:val="001D1FB5"/>
    <w:rsid w:val="002739B3"/>
    <w:rsid w:val="002A6FE1"/>
    <w:rsid w:val="002C3EF1"/>
    <w:rsid w:val="00357492"/>
    <w:rsid w:val="00426BAD"/>
    <w:rsid w:val="004747E6"/>
    <w:rsid w:val="004D3314"/>
    <w:rsid w:val="004E70A5"/>
    <w:rsid w:val="00545F95"/>
    <w:rsid w:val="00552A28"/>
    <w:rsid w:val="005657C6"/>
    <w:rsid w:val="005A1771"/>
    <w:rsid w:val="005B23FA"/>
    <w:rsid w:val="005C323D"/>
    <w:rsid w:val="005F6FA9"/>
    <w:rsid w:val="00651A95"/>
    <w:rsid w:val="0069257B"/>
    <w:rsid w:val="006A7FAB"/>
    <w:rsid w:val="006B6642"/>
    <w:rsid w:val="006E4AC5"/>
    <w:rsid w:val="00765A6D"/>
    <w:rsid w:val="00795C31"/>
    <w:rsid w:val="007A71B6"/>
    <w:rsid w:val="0086197E"/>
    <w:rsid w:val="00862AAA"/>
    <w:rsid w:val="00897E2A"/>
    <w:rsid w:val="008B2983"/>
    <w:rsid w:val="00906D9C"/>
    <w:rsid w:val="00927997"/>
    <w:rsid w:val="009729ED"/>
    <w:rsid w:val="00991E46"/>
    <w:rsid w:val="009D74B0"/>
    <w:rsid w:val="009F1830"/>
    <w:rsid w:val="00A42E54"/>
    <w:rsid w:val="00AF0C98"/>
    <w:rsid w:val="00B21292"/>
    <w:rsid w:val="00C46A60"/>
    <w:rsid w:val="00C47707"/>
    <w:rsid w:val="00C97340"/>
    <w:rsid w:val="00CA196D"/>
    <w:rsid w:val="00CA40CD"/>
    <w:rsid w:val="00CB58E4"/>
    <w:rsid w:val="00CC5CF7"/>
    <w:rsid w:val="00CD2489"/>
    <w:rsid w:val="00CE6DFA"/>
    <w:rsid w:val="00D077D6"/>
    <w:rsid w:val="00D079BC"/>
    <w:rsid w:val="00D14086"/>
    <w:rsid w:val="00D67A39"/>
    <w:rsid w:val="00D9781D"/>
    <w:rsid w:val="00DF5865"/>
    <w:rsid w:val="00E117F4"/>
    <w:rsid w:val="00E8517D"/>
    <w:rsid w:val="00E96EB0"/>
    <w:rsid w:val="00EA13AD"/>
    <w:rsid w:val="00EF0419"/>
    <w:rsid w:val="00F0400A"/>
    <w:rsid w:val="00F12C3F"/>
    <w:rsid w:val="00F54081"/>
    <w:rsid w:val="00FB43BE"/>
    <w:rsid w:val="00FC042D"/>
    <w:rsid w:val="0378434C"/>
    <w:rsid w:val="08207B7E"/>
    <w:rsid w:val="0A485779"/>
    <w:rsid w:val="0AF65BAA"/>
    <w:rsid w:val="0B584A04"/>
    <w:rsid w:val="1209477E"/>
    <w:rsid w:val="13AE21CE"/>
    <w:rsid w:val="161F1680"/>
    <w:rsid w:val="1A994D9B"/>
    <w:rsid w:val="1BC854AA"/>
    <w:rsid w:val="1E4F7829"/>
    <w:rsid w:val="1E62755C"/>
    <w:rsid w:val="1FA84CAB"/>
    <w:rsid w:val="1FEA5A5B"/>
    <w:rsid w:val="22EA5D95"/>
    <w:rsid w:val="299A22A0"/>
    <w:rsid w:val="2C6B7F24"/>
    <w:rsid w:val="313E11E1"/>
    <w:rsid w:val="31EB0C29"/>
    <w:rsid w:val="322155D6"/>
    <w:rsid w:val="38173436"/>
    <w:rsid w:val="397544B2"/>
    <w:rsid w:val="3C6C2028"/>
    <w:rsid w:val="3FCC0881"/>
    <w:rsid w:val="421207BD"/>
    <w:rsid w:val="43D64C7A"/>
    <w:rsid w:val="4A8F0E29"/>
    <w:rsid w:val="4C0142C2"/>
    <w:rsid w:val="4CF25132"/>
    <w:rsid w:val="50050377"/>
    <w:rsid w:val="50BF6A76"/>
    <w:rsid w:val="51CF6810"/>
    <w:rsid w:val="54964327"/>
    <w:rsid w:val="54D335A4"/>
    <w:rsid w:val="5964272E"/>
    <w:rsid w:val="5DBE4BD9"/>
    <w:rsid w:val="6177571E"/>
    <w:rsid w:val="63ED595E"/>
    <w:rsid w:val="644F5459"/>
    <w:rsid w:val="652507F9"/>
    <w:rsid w:val="66E64D8B"/>
    <w:rsid w:val="673B4EB6"/>
    <w:rsid w:val="67424E02"/>
    <w:rsid w:val="6A611C57"/>
    <w:rsid w:val="74C96B62"/>
    <w:rsid w:val="76097B1B"/>
    <w:rsid w:val="762C1A00"/>
    <w:rsid w:val="76C44D1A"/>
    <w:rsid w:val="77C54B2A"/>
    <w:rsid w:val="77F26A56"/>
    <w:rsid w:val="78142E42"/>
    <w:rsid w:val="7EE61F68"/>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Placeholder Text"/>
    <w:basedOn w:val="8"/>
    <w:semiHidden/>
    <w:qFormat/>
    <w:uiPriority w:val="99"/>
    <w:rPr>
      <w:color w:val="808080"/>
    </w:rPr>
  </w:style>
  <w:style w:type="character" w:customStyle="1" w:styleId="11">
    <w:name w:val="批注框文本 Char"/>
    <w:basedOn w:val="8"/>
    <w:link w:val="3"/>
    <w:semiHidden/>
    <w:qFormat/>
    <w:uiPriority w:val="99"/>
    <w:rPr>
      <w:sz w:val="18"/>
      <w:szCs w:val="18"/>
    </w:rPr>
  </w:style>
  <w:style w:type="character" w:customStyle="1" w:styleId="12">
    <w:name w:val="15"/>
    <w:basedOn w:val="8"/>
    <w:qFormat/>
    <w:uiPriority w:val="0"/>
    <w:rPr>
      <w:rFonts w:hint="default" w:ascii="Times New Roman" w:hAnsi="Times New Roman" w:cs="Times New Roman"/>
      <w:color w:val="0000FF"/>
      <w:u w:val="single"/>
    </w:rPr>
  </w:style>
  <w:style w:type="character" w:customStyle="1" w:styleId="13">
    <w:name w:val="页眉 Char"/>
    <w:basedOn w:val="8"/>
    <w:link w:val="5"/>
    <w:qFormat/>
    <w:uiPriority w:val="99"/>
    <w:rPr>
      <w:rFonts w:ascii="Calibri" w:hAnsi="Calibri" w:eastAsia="宋体" w:cs="宋体"/>
      <w:sz w:val="18"/>
      <w:szCs w:val="18"/>
    </w:rPr>
  </w:style>
  <w:style w:type="character" w:customStyle="1" w:styleId="14">
    <w:name w:val="页脚 Char"/>
    <w:basedOn w:val="8"/>
    <w:link w:val="4"/>
    <w:qFormat/>
    <w:uiPriority w:val="99"/>
    <w:rPr>
      <w:rFonts w:ascii="Calibri" w:hAnsi="Calibri" w:eastAsia="宋体" w:cs="宋体"/>
      <w:sz w:val="18"/>
      <w:szCs w:val="18"/>
    </w:rPr>
  </w:style>
  <w:style w:type="character" w:customStyle="1" w:styleId="15">
    <w:name w:val="日期 Char"/>
    <w:basedOn w:val="8"/>
    <w:link w:val="2"/>
    <w:semiHidden/>
    <w:qFormat/>
    <w:uiPriority w:val="99"/>
    <w:rPr>
      <w:rFonts w:ascii="Calibri" w:hAnsi="Calibri" w:eastAsia="宋体" w:cs="宋体"/>
      <w:szCs w:val="21"/>
    </w:rPr>
  </w:style>
  <w:style w:type="paragraph" w:styleId="1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81C4C-25E4-4665-9D6F-49A461FAE6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15</Pages>
  <Words>1905</Words>
  <Characters>10862</Characters>
  <Lines>90</Lines>
  <Paragraphs>25</Paragraphs>
  <TotalTime>32</TotalTime>
  <ScaleCrop>false</ScaleCrop>
  <LinksUpToDate>false</LinksUpToDate>
  <CharactersWithSpaces>12742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2020-11-13T02:12:00Z</dcterms:created>
  <dc:creator>微软用户</dc:creator>
  <cp:lastModifiedBy>伍子</cp:lastModifiedBy>
  <cp:lastPrinted>2022-03-05T03:06:00Z</cp:lastPrinted>
  <dcterms:modified xsi:type="dcterms:W3CDTF">2022-03-08T02:04:44Z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5390F7844BE5455E9962D4DD70DDCB70</vt:lpwstr>
  </property>
</Properties>
</file>